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3" w:rsidRDefault="007271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GNATOLOGIA</w:t>
      </w:r>
      <w:r>
        <w:rPr>
          <w:rFonts w:ascii="Verdana" w:eastAsia="Verdana" w:hAnsi="Verdana" w:cs="Verdana"/>
          <w:b/>
          <w:bCs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826194</wp:posOffset>
            </wp:positionH>
            <wp:positionV relativeFrom="page">
              <wp:posOffset>736084</wp:posOffset>
            </wp:positionV>
            <wp:extent cx="1337985" cy="133798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85" cy="1337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2F63" w:rsidRDefault="007271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PROGRAMMAZIONE DIDATTICO-EDUCATIVA</w:t>
      </w:r>
    </w:p>
    <w:p w:rsidR="001D2F63" w:rsidRDefault="006E724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ANNO SCOLASTICO 2016</w:t>
      </w:r>
      <w:r w:rsidR="00727144">
        <w:rPr>
          <w:rFonts w:ascii="Verdana"/>
          <w:sz w:val="22"/>
          <w:szCs w:val="22"/>
        </w:rPr>
        <w:t xml:space="preserve"> / 201</w:t>
      </w:r>
      <w:r>
        <w:rPr>
          <w:rFonts w:ascii="Verdana"/>
          <w:sz w:val="22"/>
          <w:szCs w:val="22"/>
        </w:rPr>
        <w:t>7</w:t>
      </w:r>
    </w:p>
    <w:p w:rsidR="001D2F63" w:rsidRDefault="001D2F63">
      <w:pPr>
        <w:rPr>
          <w:rFonts w:ascii="Verdana" w:eastAsia="Verdana" w:hAnsi="Verdana" w:cs="Verdana"/>
          <w:sz w:val="22"/>
          <w:szCs w:val="22"/>
        </w:rPr>
      </w:pPr>
    </w:p>
    <w:p w:rsidR="001D2F63" w:rsidRDefault="00727144">
      <w:pPr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/>
          <w:b/>
          <w:bCs/>
          <w:sz w:val="22"/>
          <w:szCs w:val="22"/>
        </w:rPr>
        <w:t>CLASSE IV</w:t>
      </w:r>
    </w:p>
    <w:p w:rsidR="001D2F63" w:rsidRDefault="007271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Libro di testo: C. Nanni A. Fini, </w:t>
      </w:r>
      <w:r>
        <w:rPr>
          <w:rFonts w:ascii="Verdana"/>
          <w:i/>
          <w:iCs/>
          <w:sz w:val="22"/>
          <w:szCs w:val="22"/>
        </w:rPr>
        <w:t>Gnatologia Vol. 1</w:t>
      </w:r>
      <w:r>
        <w:rPr>
          <w:rFonts w:ascii="Verdana"/>
          <w:sz w:val="22"/>
          <w:szCs w:val="22"/>
        </w:rPr>
        <w:t>, Franco Lucisano editore.</w:t>
      </w:r>
    </w:p>
    <w:p w:rsidR="001D2F63" w:rsidRDefault="001D2F63">
      <w:pPr>
        <w:rPr>
          <w:rFonts w:ascii="Verdana" w:eastAsia="Verdana" w:hAnsi="Verdana" w:cs="Verdana"/>
          <w:sz w:val="22"/>
          <w:szCs w:val="22"/>
        </w:rPr>
      </w:pPr>
    </w:p>
    <w:p w:rsidR="006E724B" w:rsidRPr="006E724B" w:rsidRDefault="006E724B" w:rsidP="006E724B">
      <w:pPr>
        <w:pStyle w:val="Paragrafoelenco"/>
        <w:numPr>
          <w:ilvl w:val="0"/>
          <w:numId w:val="29"/>
        </w:numPr>
        <w:rPr>
          <w:rFonts w:ascii="Verdana" w:hAnsi="Verdana" w:cs="Arial"/>
        </w:rPr>
      </w:pPr>
      <w:r w:rsidRPr="006E724B">
        <w:rPr>
          <w:rFonts w:ascii="Verdana" w:hAnsi="Verdana" w:cs="Arial"/>
        </w:rPr>
        <w:t>Alimentazione e salute</w:t>
      </w:r>
    </w:p>
    <w:p w:rsidR="006E724B" w:rsidRPr="006E724B" w:rsidRDefault="006E724B" w:rsidP="006E724B">
      <w:pPr>
        <w:pStyle w:val="Paragrafoelenco"/>
        <w:numPr>
          <w:ilvl w:val="0"/>
          <w:numId w:val="29"/>
        </w:numPr>
        <w:rPr>
          <w:rFonts w:ascii="Verdana" w:hAnsi="Verdana" w:cs="Arial"/>
        </w:rPr>
      </w:pPr>
      <w:r w:rsidRPr="006E724B">
        <w:rPr>
          <w:rFonts w:ascii="Verdana" w:hAnsi="Verdana" w:cs="Arial"/>
        </w:rPr>
        <w:t>Il metabolismo</w:t>
      </w:r>
    </w:p>
    <w:p w:rsidR="006E724B" w:rsidRPr="006E724B" w:rsidRDefault="006E724B" w:rsidP="006E724B">
      <w:pPr>
        <w:pStyle w:val="Paragrafoelenco"/>
        <w:numPr>
          <w:ilvl w:val="0"/>
          <w:numId w:val="29"/>
        </w:numPr>
        <w:rPr>
          <w:rFonts w:ascii="Verdana" w:hAnsi="Verdana" w:cs="Arial"/>
        </w:rPr>
      </w:pPr>
      <w:r w:rsidRPr="006E724B">
        <w:rPr>
          <w:rFonts w:ascii="Verdana" w:hAnsi="Verdana" w:cs="Arial"/>
        </w:rPr>
        <w:t>La conservazione degli alimenti</w:t>
      </w:r>
    </w:p>
    <w:p w:rsidR="006E724B" w:rsidRPr="006E724B" w:rsidRDefault="006E724B" w:rsidP="00397B3C">
      <w:pPr>
        <w:pStyle w:val="Paragrafoelenco"/>
        <w:numPr>
          <w:ilvl w:val="0"/>
          <w:numId w:val="29"/>
        </w:numPr>
        <w:rPr>
          <w:rFonts w:ascii="Verdana" w:hAnsi="Verdana" w:cs="Arial"/>
        </w:rPr>
      </w:pPr>
      <w:r w:rsidRPr="006E724B">
        <w:rPr>
          <w:rFonts w:ascii="Verdana" w:hAnsi="Verdana" w:cs="Arial"/>
        </w:rPr>
        <w:t>Intossicazioni alimentari e tossinfezion</w:t>
      </w:r>
      <w:r>
        <w:rPr>
          <w:rFonts w:ascii="Verdana" w:hAnsi="Verdana" w:cs="Arial"/>
        </w:rPr>
        <w:t>i</w:t>
      </w:r>
    </w:p>
    <w:p w:rsidR="001D2F63" w:rsidRPr="006E724B" w:rsidRDefault="00727144" w:rsidP="006E724B">
      <w:pPr>
        <w:pStyle w:val="Paragrafoelenco"/>
        <w:numPr>
          <w:ilvl w:val="0"/>
          <w:numId w:val="29"/>
        </w:numPr>
        <w:rPr>
          <w:rFonts w:ascii="Verdana" w:eastAsia="Verdana" w:hAnsi="Verdana" w:cs="Verdana"/>
        </w:rPr>
      </w:pPr>
      <w:r w:rsidRPr="006E724B">
        <w:rPr>
          <w:rFonts w:ascii="Verdana"/>
          <w:bCs/>
        </w:rPr>
        <w:t xml:space="preserve">Gnatologia e sistema </w:t>
      </w:r>
      <w:proofErr w:type="spellStart"/>
      <w:r w:rsidRPr="006E724B">
        <w:rPr>
          <w:rFonts w:ascii="Verdana"/>
          <w:bCs/>
        </w:rPr>
        <w:t>stomatognatico</w:t>
      </w:r>
      <w:proofErr w:type="spellEnd"/>
      <w:r w:rsidRPr="006E724B">
        <w:rPr>
          <w:rFonts w:ascii="Verdana"/>
          <w:bCs/>
        </w:rPr>
        <w:t xml:space="preserve">: </w:t>
      </w:r>
      <w:r w:rsidRPr="006E724B">
        <w:rPr>
          <w:rFonts w:ascii="Verdana"/>
        </w:rPr>
        <w:t>definizione di gnatologia e</w:t>
      </w:r>
      <w:r w:rsidRPr="006E724B">
        <w:rPr>
          <w:rFonts w:ascii="Verdana"/>
          <w:bCs/>
        </w:rPr>
        <w:t xml:space="preserve"> </w:t>
      </w:r>
      <w:r w:rsidRPr="006E724B">
        <w:rPr>
          <w:rFonts w:ascii="Verdana"/>
        </w:rPr>
        <w:t xml:space="preserve">funzioni del sistema </w:t>
      </w:r>
      <w:proofErr w:type="spellStart"/>
      <w:r w:rsidR="006E724B" w:rsidRPr="006E724B">
        <w:rPr>
          <w:rFonts w:ascii="Verdana"/>
        </w:rPr>
        <w:t>stomatognatico</w:t>
      </w:r>
      <w:proofErr w:type="spellEnd"/>
    </w:p>
    <w:p w:rsidR="001D2F63" w:rsidRPr="006E724B" w:rsidRDefault="00727144" w:rsidP="006E724B">
      <w:pPr>
        <w:pStyle w:val="Paragrafoelenco"/>
        <w:numPr>
          <w:ilvl w:val="0"/>
          <w:numId w:val="29"/>
        </w:numPr>
        <w:rPr>
          <w:rFonts w:ascii="Verdana" w:eastAsia="Verdana" w:hAnsi="Verdana" w:cs="Verdana"/>
        </w:rPr>
      </w:pPr>
      <w:r w:rsidRPr="006E724B">
        <w:rPr>
          <w:rFonts w:ascii="Verdana"/>
          <w:bCs/>
        </w:rPr>
        <w:t>Riassunto dell</w:t>
      </w:r>
      <w:r w:rsidRPr="006E724B">
        <w:rPr>
          <w:rFonts w:hAnsi="Verdana"/>
          <w:bCs/>
        </w:rPr>
        <w:t>’</w:t>
      </w:r>
      <w:r w:rsidRPr="006E724B">
        <w:rPr>
          <w:rFonts w:ascii="Verdana"/>
          <w:bCs/>
        </w:rPr>
        <w:t>anatomia speciale del cavo orale con riferimento a: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ATM: articolazione temporo-mandibolare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SNM: sistema neuro-muscolare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ADP: apparato dento-paradontale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 xml:space="preserve">Arcate dentali e curve di compensazione (Von </w:t>
      </w:r>
      <w:proofErr w:type="spellStart"/>
      <w:r w:rsidRPr="006E724B">
        <w:rPr>
          <w:rFonts w:ascii="Verdana"/>
          <w:sz w:val="22"/>
          <w:szCs w:val="22"/>
        </w:rPr>
        <w:t>Spee</w:t>
      </w:r>
      <w:proofErr w:type="spellEnd"/>
      <w:r w:rsidRPr="006E724B">
        <w:rPr>
          <w:rFonts w:ascii="Verdana"/>
          <w:sz w:val="22"/>
          <w:szCs w:val="22"/>
        </w:rPr>
        <w:t>, Wilson)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Rapporti interdentali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Assi di rotazione della mandibola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>P</w:t>
      </w:r>
      <w:r w:rsidR="00397B3C" w:rsidRPr="006E724B">
        <w:rPr>
          <w:rFonts w:ascii="Verdana"/>
          <w:sz w:val="22"/>
          <w:szCs w:val="22"/>
        </w:rPr>
        <w:t>iano di Camper e di Francoforte</w:t>
      </w:r>
    </w:p>
    <w:p w:rsidR="001D2F63" w:rsidRPr="006E724B" w:rsidRDefault="00727144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 xml:space="preserve">Il Tavolato </w:t>
      </w:r>
      <w:proofErr w:type="spellStart"/>
      <w:r w:rsidRPr="006E724B">
        <w:rPr>
          <w:rFonts w:ascii="Verdana"/>
          <w:sz w:val="22"/>
          <w:szCs w:val="22"/>
        </w:rPr>
        <w:t>occusale</w:t>
      </w:r>
      <w:proofErr w:type="spellEnd"/>
      <w:r w:rsidRPr="006E724B">
        <w:rPr>
          <w:rFonts w:ascii="Verdana"/>
          <w:sz w:val="22"/>
          <w:szCs w:val="22"/>
        </w:rPr>
        <w:t xml:space="preserve"> e ce</w:t>
      </w:r>
      <w:r w:rsidR="00397B3C" w:rsidRPr="006E724B">
        <w:rPr>
          <w:rFonts w:ascii="Verdana"/>
          <w:sz w:val="22"/>
          <w:szCs w:val="22"/>
        </w:rPr>
        <w:t xml:space="preserve">nni di modellazione </w:t>
      </w:r>
      <w:proofErr w:type="spellStart"/>
      <w:r w:rsidR="00397B3C" w:rsidRPr="006E724B">
        <w:rPr>
          <w:rFonts w:ascii="Verdana"/>
          <w:sz w:val="22"/>
          <w:szCs w:val="22"/>
        </w:rPr>
        <w:t>gnatologic</w:t>
      </w:r>
      <w:r w:rsidR="0058129B" w:rsidRPr="006E724B">
        <w:rPr>
          <w:rFonts w:ascii="Verdana"/>
          <w:sz w:val="22"/>
          <w:szCs w:val="22"/>
        </w:rPr>
        <w:t>a</w:t>
      </w:r>
      <w:proofErr w:type="spellEnd"/>
    </w:p>
    <w:p w:rsidR="001D2F63" w:rsidRPr="006E724B" w:rsidRDefault="00397B3C" w:rsidP="006E724B">
      <w:pPr>
        <w:numPr>
          <w:ilvl w:val="0"/>
          <w:numId w:val="31"/>
        </w:numPr>
        <w:jc w:val="both"/>
        <w:rPr>
          <w:rFonts w:ascii="Verdana" w:eastAsia="Verdana" w:hAnsi="Verdana" w:cs="Verdana"/>
        </w:rPr>
      </w:pPr>
      <w:r w:rsidRPr="006E724B">
        <w:rPr>
          <w:rFonts w:ascii="Verdana"/>
          <w:sz w:val="22"/>
          <w:szCs w:val="22"/>
        </w:rPr>
        <w:t xml:space="preserve">Angolo di </w:t>
      </w:r>
      <w:proofErr w:type="spellStart"/>
      <w:r w:rsidRPr="006E724B">
        <w:rPr>
          <w:rFonts w:ascii="Verdana"/>
          <w:sz w:val="22"/>
          <w:szCs w:val="22"/>
        </w:rPr>
        <w:t>Bennet</w:t>
      </w:r>
      <w:proofErr w:type="spellEnd"/>
    </w:p>
    <w:p w:rsidR="006E724B" w:rsidRPr="006E724B" w:rsidRDefault="006E724B" w:rsidP="006E724B">
      <w:pPr>
        <w:ind w:left="1080"/>
        <w:jc w:val="both"/>
        <w:rPr>
          <w:rFonts w:ascii="Verdana" w:eastAsia="Verdana" w:hAnsi="Verdana" w:cs="Verdana"/>
        </w:rPr>
      </w:pPr>
    </w:p>
    <w:p w:rsidR="001D2F63" w:rsidRPr="006E724B" w:rsidRDefault="00727144" w:rsidP="006E724B">
      <w:pPr>
        <w:pStyle w:val="Paragrafoelenco"/>
        <w:numPr>
          <w:ilvl w:val="0"/>
          <w:numId w:val="32"/>
        </w:numPr>
        <w:rPr>
          <w:rFonts w:ascii="Verdana" w:eastAsia="Verdana" w:hAnsi="Verdana" w:cs="Verdana"/>
          <w:bCs/>
        </w:rPr>
      </w:pPr>
      <w:r w:rsidRPr="006E724B">
        <w:rPr>
          <w:rFonts w:ascii="Verdana"/>
          <w:bCs/>
        </w:rPr>
        <w:t>Movimenti mandibolari</w:t>
      </w:r>
    </w:p>
    <w:p w:rsidR="001D2F63" w:rsidRPr="006E724B" w:rsidRDefault="00727144" w:rsidP="006E724B">
      <w:pPr>
        <w:pStyle w:val="Paragrafoelenco"/>
        <w:numPr>
          <w:ilvl w:val="0"/>
          <w:numId w:val="32"/>
        </w:numPr>
        <w:rPr>
          <w:rFonts w:ascii="Verdana" w:eastAsia="Verdana" w:hAnsi="Verdana" w:cs="Verdana"/>
          <w:bCs/>
        </w:rPr>
      </w:pPr>
      <w:r w:rsidRPr="006E724B">
        <w:rPr>
          <w:rFonts w:ascii="Verdana"/>
          <w:bCs/>
        </w:rPr>
        <w:t xml:space="preserve">Tecniche e strumenti di registrazione dei movimenti mandibolari </w:t>
      </w:r>
    </w:p>
    <w:p w:rsidR="001D2F63" w:rsidRPr="006E724B" w:rsidRDefault="00727144" w:rsidP="006E724B">
      <w:pPr>
        <w:pStyle w:val="Paragrafoelenco"/>
        <w:numPr>
          <w:ilvl w:val="0"/>
          <w:numId w:val="32"/>
        </w:numPr>
        <w:rPr>
          <w:rFonts w:ascii="Verdana" w:eastAsia="Verdana" w:hAnsi="Verdana" w:cs="Verdana"/>
          <w:bCs/>
        </w:rPr>
      </w:pPr>
      <w:r w:rsidRPr="006E724B">
        <w:rPr>
          <w:rFonts w:ascii="Verdana"/>
          <w:bCs/>
        </w:rPr>
        <w:t xml:space="preserve">Archi facciali e </w:t>
      </w:r>
      <w:r w:rsidR="00397B3C" w:rsidRPr="006E724B">
        <w:rPr>
          <w:rFonts w:ascii="Verdana"/>
          <w:bCs/>
        </w:rPr>
        <w:t xml:space="preserve">punti di riferimento </w:t>
      </w:r>
    </w:p>
    <w:p w:rsidR="001D2F63" w:rsidRPr="006E724B" w:rsidRDefault="00727144" w:rsidP="006E724B">
      <w:pPr>
        <w:pStyle w:val="Paragrafoelenco"/>
        <w:numPr>
          <w:ilvl w:val="0"/>
          <w:numId w:val="32"/>
        </w:numPr>
        <w:rPr>
          <w:rFonts w:ascii="Verdana" w:eastAsia="Verdana" w:hAnsi="Verdana" w:cs="Verdana"/>
        </w:rPr>
      </w:pPr>
      <w:r w:rsidRPr="006E724B">
        <w:rPr>
          <w:rFonts w:ascii="Verdana"/>
          <w:bCs/>
        </w:rPr>
        <w:t xml:space="preserve">Articolatori: </w:t>
      </w:r>
      <w:r w:rsidRPr="006E724B">
        <w:rPr>
          <w:rFonts w:ascii="Verdana"/>
        </w:rPr>
        <w:t>simulatori dei movimenti mandibolari, con particolare r</w:t>
      </w:r>
      <w:r w:rsidR="00397B3C" w:rsidRPr="006E724B">
        <w:rPr>
          <w:rFonts w:ascii="Verdana"/>
        </w:rPr>
        <w:t>iferimento alla classificazione</w:t>
      </w:r>
    </w:p>
    <w:p w:rsidR="001D2F63" w:rsidRPr="006E724B" w:rsidRDefault="00727144" w:rsidP="006E724B">
      <w:pPr>
        <w:pStyle w:val="Paragrafoelenco"/>
        <w:numPr>
          <w:ilvl w:val="0"/>
          <w:numId w:val="33"/>
        </w:numPr>
        <w:rPr>
          <w:rFonts w:ascii="Verdana" w:eastAsia="Verdana" w:hAnsi="Verdana" w:cs="Verdana"/>
        </w:rPr>
      </w:pPr>
      <w:r w:rsidRPr="006E724B">
        <w:rPr>
          <w:rFonts w:ascii="Verdana"/>
          <w:bCs/>
        </w:rPr>
        <w:t xml:space="preserve">Tipi di occlusione: </w:t>
      </w:r>
      <w:r w:rsidRPr="006E724B">
        <w:rPr>
          <w:rFonts w:ascii="Verdana"/>
        </w:rPr>
        <w:t>con particolare riferimento ai fattori che determinano l</w:t>
      </w:r>
      <w:r w:rsidRPr="006E724B">
        <w:rPr>
          <w:rFonts w:hAnsi="Verdana"/>
        </w:rPr>
        <w:t>’</w:t>
      </w:r>
      <w:r w:rsidRPr="006E724B">
        <w:rPr>
          <w:rFonts w:ascii="Verdana"/>
        </w:rPr>
        <w:t>occlusione e condizionano la modellazione occlusale del dente (fa</w:t>
      </w:r>
      <w:r w:rsidR="00397B3C" w:rsidRPr="006E724B">
        <w:rPr>
          <w:rFonts w:ascii="Verdana"/>
        </w:rPr>
        <w:t>ttori verticali e orizzontali)</w:t>
      </w:r>
    </w:p>
    <w:p w:rsidR="001D2F63" w:rsidRPr="006E724B" w:rsidRDefault="00727144" w:rsidP="006E724B">
      <w:pPr>
        <w:pStyle w:val="Paragrafoelenco"/>
        <w:numPr>
          <w:ilvl w:val="0"/>
          <w:numId w:val="33"/>
        </w:numPr>
        <w:rPr>
          <w:rFonts w:ascii="Verdana" w:eastAsia="Verdana" w:hAnsi="Verdana" w:cs="Verdana"/>
        </w:rPr>
      </w:pPr>
      <w:r w:rsidRPr="006E724B">
        <w:rPr>
          <w:rFonts w:ascii="Verdana"/>
        </w:rPr>
        <w:t>L</w:t>
      </w:r>
      <w:r w:rsidR="006E724B" w:rsidRPr="006E724B">
        <w:rPr>
          <w:rFonts w:ascii="Verdana"/>
          <w:bCs/>
        </w:rPr>
        <w:t xml:space="preserve">a modellazione </w:t>
      </w:r>
      <w:proofErr w:type="spellStart"/>
      <w:r w:rsidR="006E724B" w:rsidRPr="006E724B">
        <w:rPr>
          <w:rFonts w:ascii="Verdana"/>
          <w:bCs/>
        </w:rPr>
        <w:t>g</w:t>
      </w:r>
      <w:r w:rsidRPr="006E724B">
        <w:rPr>
          <w:rFonts w:ascii="Verdana"/>
          <w:bCs/>
        </w:rPr>
        <w:t>natologica</w:t>
      </w:r>
      <w:proofErr w:type="spellEnd"/>
      <w:r w:rsidRPr="006E724B">
        <w:rPr>
          <w:rFonts w:ascii="Verdana"/>
          <w:bCs/>
        </w:rPr>
        <w:t xml:space="preserve"> </w:t>
      </w:r>
      <w:proofErr w:type="spellStart"/>
      <w:r w:rsidRPr="006E724B">
        <w:rPr>
          <w:rFonts w:ascii="Verdana"/>
          <w:bCs/>
        </w:rPr>
        <w:t>occusale</w:t>
      </w:r>
      <w:proofErr w:type="spellEnd"/>
      <w:r w:rsidRPr="006E724B">
        <w:rPr>
          <w:rFonts w:ascii="Verdana"/>
          <w:bCs/>
        </w:rPr>
        <w:t xml:space="preserve"> secondo i vari autori (</w:t>
      </w:r>
      <w:proofErr w:type="spellStart"/>
      <w:r w:rsidRPr="006E724B">
        <w:rPr>
          <w:rFonts w:ascii="Verdana"/>
          <w:bCs/>
        </w:rPr>
        <w:t>Pk</w:t>
      </w:r>
      <w:proofErr w:type="spellEnd"/>
      <w:r w:rsidRPr="006E724B">
        <w:rPr>
          <w:rFonts w:ascii="Verdana"/>
          <w:bCs/>
        </w:rPr>
        <w:t xml:space="preserve"> Thomas)</w:t>
      </w:r>
    </w:p>
    <w:p w:rsidR="001D2F63" w:rsidRPr="006E724B" w:rsidRDefault="00727144" w:rsidP="006E724B">
      <w:pPr>
        <w:pStyle w:val="Paragrafoelenco"/>
        <w:numPr>
          <w:ilvl w:val="0"/>
          <w:numId w:val="33"/>
        </w:numPr>
        <w:rPr>
          <w:rFonts w:ascii="Verdana" w:eastAsia="Verdana" w:hAnsi="Verdana" w:cs="Verdana"/>
        </w:rPr>
      </w:pPr>
      <w:r w:rsidRPr="006E724B">
        <w:rPr>
          <w:rFonts w:ascii="Verdana"/>
          <w:bCs/>
        </w:rPr>
        <w:t>Protesi: fissa mobile e parziale</w:t>
      </w:r>
      <w:r w:rsidRPr="006E724B">
        <w:rPr>
          <w:rFonts w:ascii="Verdana"/>
        </w:rPr>
        <w:t xml:space="preserve"> </w:t>
      </w:r>
      <w:r w:rsidR="00397B3C" w:rsidRPr="006E724B">
        <w:rPr>
          <w:rFonts w:ascii="Verdana"/>
        </w:rPr>
        <w:t>(</w:t>
      </w:r>
      <w:r w:rsidRPr="006E724B">
        <w:rPr>
          <w:rFonts w:ascii="Verdana"/>
        </w:rPr>
        <w:t>classifica</w:t>
      </w:r>
      <w:r w:rsidR="00397B3C" w:rsidRPr="006E724B">
        <w:rPr>
          <w:rFonts w:ascii="Verdana"/>
        </w:rPr>
        <w:t>zione di Kennedy)</w:t>
      </w:r>
    </w:p>
    <w:p w:rsidR="001D2F63" w:rsidRPr="006E724B" w:rsidRDefault="001D2F63" w:rsidP="00397B3C">
      <w:pPr>
        <w:jc w:val="both"/>
        <w:rPr>
          <w:rFonts w:ascii="Verdana" w:eastAsia="Verdana" w:hAnsi="Verdana" w:cs="Verdana"/>
          <w:bCs/>
          <w:sz w:val="22"/>
          <w:szCs w:val="22"/>
        </w:rPr>
      </w:pPr>
    </w:p>
    <w:p w:rsidR="001D2F63" w:rsidRPr="006E724B" w:rsidRDefault="00727144" w:rsidP="00397B3C">
      <w:pPr>
        <w:jc w:val="both"/>
        <w:rPr>
          <w:rFonts w:ascii="Verdana" w:eastAsia="Verdana" w:hAnsi="Verdana" w:cs="Verdana"/>
          <w:sz w:val="22"/>
          <w:szCs w:val="22"/>
        </w:rPr>
      </w:pPr>
      <w:r w:rsidRPr="006E724B">
        <w:rPr>
          <w:rFonts w:ascii="Verdana"/>
          <w:b/>
          <w:bCs/>
          <w:sz w:val="22"/>
          <w:szCs w:val="22"/>
        </w:rPr>
        <w:t>Metodologia</w:t>
      </w:r>
      <w:r w:rsidRPr="006E724B">
        <w:rPr>
          <w:rFonts w:ascii="Verdana"/>
          <w:bCs/>
          <w:sz w:val="22"/>
          <w:szCs w:val="22"/>
        </w:rPr>
        <w:t xml:space="preserve">: </w:t>
      </w:r>
      <w:r w:rsidRPr="006E724B">
        <w:rPr>
          <w:rFonts w:ascii="Verdana"/>
          <w:sz w:val="22"/>
          <w:szCs w:val="22"/>
        </w:rPr>
        <w:t>si proceder</w:t>
      </w:r>
      <w:r w:rsidRPr="006E724B">
        <w:rPr>
          <w:rFonts w:hAnsi="Verdana"/>
          <w:sz w:val="22"/>
          <w:szCs w:val="22"/>
        </w:rPr>
        <w:t>à</w:t>
      </w:r>
      <w:r w:rsidRPr="006E724B">
        <w:rPr>
          <w:rFonts w:hAnsi="Verdana"/>
          <w:sz w:val="22"/>
          <w:szCs w:val="22"/>
        </w:rPr>
        <w:t xml:space="preserve"> </w:t>
      </w:r>
      <w:r w:rsidRPr="006E724B">
        <w:rPr>
          <w:rFonts w:ascii="Verdana"/>
          <w:sz w:val="22"/>
          <w:szCs w:val="22"/>
        </w:rPr>
        <w:t>introducendo gradualmente i concetti basilari e la terminologia corretta per lo studio e la comprensione della gnatologia, affrontando in</w:t>
      </w:r>
    </w:p>
    <w:p w:rsidR="001D2F63" w:rsidRPr="006E724B" w:rsidRDefault="00727144" w:rsidP="00397B3C">
      <w:pPr>
        <w:jc w:val="both"/>
        <w:rPr>
          <w:rFonts w:ascii="Verdana" w:eastAsia="Verdana" w:hAnsi="Verdana" w:cs="Verdana"/>
          <w:sz w:val="22"/>
          <w:szCs w:val="22"/>
        </w:rPr>
      </w:pPr>
      <w:r w:rsidRPr="006E724B">
        <w:rPr>
          <w:rFonts w:ascii="Verdana"/>
          <w:sz w:val="22"/>
          <w:szCs w:val="22"/>
        </w:rPr>
        <w:t>seguito le tematiche pi</w:t>
      </w:r>
      <w:r w:rsidRPr="006E724B">
        <w:rPr>
          <w:rFonts w:hAnsi="Verdana"/>
          <w:sz w:val="22"/>
          <w:szCs w:val="22"/>
        </w:rPr>
        <w:t>ù</w:t>
      </w:r>
      <w:r w:rsidRPr="006E724B">
        <w:rPr>
          <w:rFonts w:hAnsi="Verdana"/>
          <w:sz w:val="22"/>
          <w:szCs w:val="22"/>
        </w:rPr>
        <w:t xml:space="preserve"> </w:t>
      </w:r>
      <w:r w:rsidRPr="006E724B">
        <w:rPr>
          <w:rFonts w:ascii="Verdana"/>
          <w:sz w:val="22"/>
          <w:szCs w:val="22"/>
        </w:rPr>
        <w:t>specifiche di questa materia, attraverso l</w:t>
      </w:r>
      <w:r w:rsidRPr="006E724B">
        <w:rPr>
          <w:rFonts w:hAnsi="Verdana"/>
          <w:sz w:val="22"/>
          <w:szCs w:val="22"/>
        </w:rPr>
        <w:t>’</w:t>
      </w:r>
      <w:r w:rsidRPr="006E724B">
        <w:rPr>
          <w:rFonts w:ascii="Verdana"/>
          <w:sz w:val="22"/>
          <w:szCs w:val="22"/>
        </w:rPr>
        <w:t>uso di lezioni frontali partecipate, esercizi svolti in classe e, ove possibile, dimostrazioni pratiche di fenomeni di particolare interesse.</w:t>
      </w:r>
    </w:p>
    <w:p w:rsidR="001D2F63" w:rsidRDefault="00727144" w:rsidP="00397B3C">
      <w:pPr>
        <w:jc w:val="both"/>
        <w:rPr>
          <w:rFonts w:ascii="Verdana" w:eastAsia="Verdana" w:hAnsi="Verdana" w:cs="Verdana"/>
          <w:sz w:val="22"/>
          <w:szCs w:val="22"/>
        </w:rPr>
      </w:pPr>
      <w:r w:rsidRPr="006E724B">
        <w:rPr>
          <w:rFonts w:ascii="Verdana"/>
          <w:b/>
          <w:bCs/>
          <w:sz w:val="22"/>
          <w:szCs w:val="22"/>
        </w:rPr>
        <w:t>Valutazione</w:t>
      </w:r>
      <w:r w:rsidRPr="006E724B">
        <w:rPr>
          <w:rFonts w:ascii="Verdana"/>
          <w:bCs/>
          <w:sz w:val="22"/>
          <w:szCs w:val="22"/>
        </w:rPr>
        <w:t>:</w:t>
      </w:r>
      <w:r w:rsidRPr="006E724B">
        <w:rPr>
          <w:rFonts w:ascii="Verdana"/>
          <w:sz w:val="22"/>
          <w:szCs w:val="22"/>
        </w:rPr>
        <w:t xml:space="preserve"> la valutazione dell</w:t>
      </w:r>
      <w:r w:rsidRPr="006E724B">
        <w:rPr>
          <w:rFonts w:hAnsi="Verdana"/>
          <w:sz w:val="22"/>
          <w:szCs w:val="22"/>
        </w:rPr>
        <w:t>’</w:t>
      </w:r>
      <w:r w:rsidRPr="006E724B">
        <w:rPr>
          <w:rFonts w:ascii="Verdana"/>
          <w:sz w:val="22"/>
          <w:szCs w:val="22"/>
        </w:rPr>
        <w:t>apprendimento avverr</w:t>
      </w:r>
      <w:r w:rsidRPr="006E724B">
        <w:rPr>
          <w:rFonts w:hAnsi="Verdana"/>
          <w:sz w:val="22"/>
          <w:szCs w:val="22"/>
        </w:rPr>
        <w:t>à</w:t>
      </w:r>
      <w:r w:rsidRPr="006E724B">
        <w:rPr>
          <w:rFonts w:hAnsi="Verdana"/>
          <w:sz w:val="22"/>
          <w:szCs w:val="22"/>
        </w:rPr>
        <w:t xml:space="preserve"> </w:t>
      </w:r>
      <w:r w:rsidRPr="006E724B">
        <w:rPr>
          <w:rFonts w:ascii="Verdana"/>
          <w:sz w:val="22"/>
          <w:szCs w:val="22"/>
        </w:rPr>
        <w:t>attraverso verifiche scritte e</w:t>
      </w:r>
      <w:r>
        <w:rPr>
          <w:rFonts w:ascii="Verdana"/>
          <w:sz w:val="22"/>
          <w:szCs w:val="22"/>
        </w:rPr>
        <w:t xml:space="preserve"> colloqui orali.</w:t>
      </w:r>
    </w:p>
    <w:p w:rsidR="001D2F63" w:rsidRDefault="001D2F63" w:rsidP="00397B3C">
      <w:pPr>
        <w:jc w:val="both"/>
      </w:pPr>
      <w:bookmarkStart w:id="0" w:name="_GoBack"/>
      <w:bookmarkEnd w:id="0"/>
    </w:p>
    <w:sectPr w:rsidR="001D2F63" w:rsidSect="006E724B">
      <w:headerReference w:type="default" r:id="rId8"/>
      <w:footerReference w:type="default" r:id="rId9"/>
      <w:pgSz w:w="11900" w:h="16840"/>
      <w:pgMar w:top="851" w:right="1134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3" w:rsidRDefault="00F24623">
      <w:r>
        <w:separator/>
      </w:r>
    </w:p>
  </w:endnote>
  <w:endnote w:type="continuationSeparator" w:id="0">
    <w:p w:rsidR="00F24623" w:rsidRDefault="00F2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63" w:rsidRDefault="001D2F6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3" w:rsidRDefault="00F24623">
      <w:r>
        <w:separator/>
      </w:r>
    </w:p>
  </w:footnote>
  <w:footnote w:type="continuationSeparator" w:id="0">
    <w:p w:rsidR="00F24623" w:rsidRDefault="00F2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63" w:rsidRDefault="001D2F6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D11"/>
    <w:multiLevelType w:val="multilevel"/>
    <w:tmpl w:val="4C0E33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" w15:restartNumberingAfterBreak="0">
    <w:nsid w:val="03DE1DA2"/>
    <w:multiLevelType w:val="multilevel"/>
    <w:tmpl w:val="255ED66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706211D"/>
    <w:multiLevelType w:val="multilevel"/>
    <w:tmpl w:val="0A444D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DDA1F67"/>
    <w:multiLevelType w:val="multilevel"/>
    <w:tmpl w:val="EACC375E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4" w15:restartNumberingAfterBreak="0">
    <w:nsid w:val="0FFB5550"/>
    <w:multiLevelType w:val="hybridMultilevel"/>
    <w:tmpl w:val="5E4C16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F60"/>
    <w:multiLevelType w:val="multilevel"/>
    <w:tmpl w:val="3C60A368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6" w15:restartNumberingAfterBreak="0">
    <w:nsid w:val="15CE29C0"/>
    <w:multiLevelType w:val="multilevel"/>
    <w:tmpl w:val="C636A5C0"/>
    <w:styleLink w:val="Elenco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7" w15:restartNumberingAfterBreak="0">
    <w:nsid w:val="15D24814"/>
    <w:multiLevelType w:val="hybridMultilevel"/>
    <w:tmpl w:val="C48A93C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1585A"/>
    <w:multiLevelType w:val="multilevel"/>
    <w:tmpl w:val="7F4CE2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9" w15:restartNumberingAfterBreak="0">
    <w:nsid w:val="21A579CB"/>
    <w:multiLevelType w:val="multilevel"/>
    <w:tmpl w:val="414EDCAE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0" w15:restartNumberingAfterBreak="0">
    <w:nsid w:val="24FA4A24"/>
    <w:multiLevelType w:val="multilevel"/>
    <w:tmpl w:val="26EA5A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9D21E53"/>
    <w:multiLevelType w:val="multilevel"/>
    <w:tmpl w:val="134A555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CC13358"/>
    <w:multiLevelType w:val="multilevel"/>
    <w:tmpl w:val="C33EC9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3" w15:restartNumberingAfterBreak="0">
    <w:nsid w:val="31543007"/>
    <w:multiLevelType w:val="multilevel"/>
    <w:tmpl w:val="4DEEF5D4"/>
    <w:styleLink w:val="Elenco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4" w15:restartNumberingAfterBreak="0">
    <w:nsid w:val="32470A9D"/>
    <w:multiLevelType w:val="multilevel"/>
    <w:tmpl w:val="D0F01CE8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5" w15:restartNumberingAfterBreak="0">
    <w:nsid w:val="35012679"/>
    <w:multiLevelType w:val="multilevel"/>
    <w:tmpl w:val="4E6019B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367E48C1"/>
    <w:multiLevelType w:val="multilevel"/>
    <w:tmpl w:val="BE56A1C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373D4DEC"/>
    <w:multiLevelType w:val="multilevel"/>
    <w:tmpl w:val="18C6C3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18" w15:restartNumberingAfterBreak="0">
    <w:nsid w:val="3A4B171D"/>
    <w:multiLevelType w:val="multilevel"/>
    <w:tmpl w:val="B68E1DE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3CDF69DE"/>
    <w:multiLevelType w:val="multilevel"/>
    <w:tmpl w:val="8A963B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0" w15:restartNumberingAfterBreak="0">
    <w:nsid w:val="3F486A34"/>
    <w:multiLevelType w:val="multilevel"/>
    <w:tmpl w:val="24B8F9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414A7350"/>
    <w:multiLevelType w:val="multilevel"/>
    <w:tmpl w:val="4134DE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2" w15:restartNumberingAfterBreak="0">
    <w:nsid w:val="42087276"/>
    <w:multiLevelType w:val="hybridMultilevel"/>
    <w:tmpl w:val="ED2EAB5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03716"/>
    <w:multiLevelType w:val="multilevel"/>
    <w:tmpl w:val="0D5E14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4" w15:restartNumberingAfterBreak="0">
    <w:nsid w:val="4BB05D3E"/>
    <w:multiLevelType w:val="hybridMultilevel"/>
    <w:tmpl w:val="9D72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473D"/>
    <w:multiLevelType w:val="multilevel"/>
    <w:tmpl w:val="42981B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6" w15:restartNumberingAfterBreak="0">
    <w:nsid w:val="50052069"/>
    <w:multiLevelType w:val="multilevel"/>
    <w:tmpl w:val="06F8C53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7" w15:restartNumberingAfterBreak="0">
    <w:nsid w:val="50BD20D4"/>
    <w:multiLevelType w:val="multilevel"/>
    <w:tmpl w:val="33D0226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6695334F"/>
    <w:multiLevelType w:val="multilevel"/>
    <w:tmpl w:val="2610785C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29" w15:restartNumberingAfterBreak="0">
    <w:nsid w:val="74215F8F"/>
    <w:multiLevelType w:val="hybridMultilevel"/>
    <w:tmpl w:val="6294289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13B08"/>
    <w:multiLevelType w:val="multilevel"/>
    <w:tmpl w:val="D14AB620"/>
    <w:styleLink w:val="Elenco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4"/>
        <w:szCs w:val="24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31" w15:restartNumberingAfterBreak="0">
    <w:nsid w:val="7E7806CD"/>
    <w:multiLevelType w:val="multilevel"/>
    <w:tmpl w:val="1B5028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358"/>
        </w:tabs>
        <w:ind w:left="13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78"/>
        </w:tabs>
        <w:ind w:left="20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3">
      <w:start w:val="1"/>
      <w:numFmt w:val="bullet"/>
      <w:lvlText w:val="•"/>
      <w:lvlJc w:val="left"/>
      <w:pPr>
        <w:tabs>
          <w:tab w:val="num" w:pos="2798"/>
        </w:tabs>
        <w:ind w:left="27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4">
      <w:start w:val="1"/>
      <w:numFmt w:val="bullet"/>
      <w:lvlText w:val="o"/>
      <w:lvlJc w:val="left"/>
      <w:pPr>
        <w:tabs>
          <w:tab w:val="num" w:pos="3518"/>
        </w:tabs>
        <w:ind w:left="351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5">
      <w:start w:val="1"/>
      <w:numFmt w:val="bullet"/>
      <w:lvlText w:val="▪"/>
      <w:lvlJc w:val="left"/>
      <w:pPr>
        <w:tabs>
          <w:tab w:val="num" w:pos="4238"/>
        </w:tabs>
        <w:ind w:left="423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6">
      <w:start w:val="1"/>
      <w:numFmt w:val="bullet"/>
      <w:lvlText w:val="•"/>
      <w:lvlJc w:val="left"/>
      <w:pPr>
        <w:tabs>
          <w:tab w:val="num" w:pos="4958"/>
        </w:tabs>
        <w:ind w:left="495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7">
      <w:start w:val="1"/>
      <w:numFmt w:val="bullet"/>
      <w:lvlText w:val="o"/>
      <w:lvlJc w:val="left"/>
      <w:pPr>
        <w:tabs>
          <w:tab w:val="num" w:pos="5678"/>
        </w:tabs>
        <w:ind w:left="567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  <w:lvl w:ilvl="8">
      <w:start w:val="1"/>
      <w:numFmt w:val="bullet"/>
      <w:lvlText w:val="▪"/>
      <w:lvlJc w:val="left"/>
      <w:pPr>
        <w:tabs>
          <w:tab w:val="num" w:pos="6398"/>
        </w:tabs>
        <w:ind w:left="6398" w:hanging="278"/>
      </w:pPr>
      <w:rPr>
        <w:rFonts w:ascii="Verdana" w:eastAsia="Verdana" w:hAnsi="Verdana" w:cs="Verdana"/>
        <w:position w:val="0"/>
        <w:sz w:val="22"/>
        <w:szCs w:val="22"/>
        <w:lang w:val="it-IT"/>
      </w:rPr>
    </w:lvl>
  </w:abstractNum>
  <w:abstractNum w:abstractNumId="32" w15:restartNumberingAfterBreak="0">
    <w:nsid w:val="7EA96412"/>
    <w:multiLevelType w:val="hybridMultilevel"/>
    <w:tmpl w:val="7F3483C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1"/>
  </w:num>
  <w:num w:numId="5">
    <w:abstractNumId w:val="15"/>
  </w:num>
  <w:num w:numId="6">
    <w:abstractNumId w:val="9"/>
  </w:num>
  <w:num w:numId="7">
    <w:abstractNumId w:val="25"/>
  </w:num>
  <w:num w:numId="8">
    <w:abstractNumId w:val="20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17"/>
  </w:num>
  <w:num w:numId="14">
    <w:abstractNumId w:val="18"/>
  </w:num>
  <w:num w:numId="15">
    <w:abstractNumId w:val="30"/>
  </w:num>
  <w:num w:numId="16">
    <w:abstractNumId w:val="21"/>
  </w:num>
  <w:num w:numId="17">
    <w:abstractNumId w:val="16"/>
  </w:num>
  <w:num w:numId="18">
    <w:abstractNumId w:val="13"/>
  </w:num>
  <w:num w:numId="19">
    <w:abstractNumId w:val="23"/>
  </w:num>
  <w:num w:numId="20">
    <w:abstractNumId w:val="27"/>
  </w:num>
  <w:num w:numId="21">
    <w:abstractNumId w:val="14"/>
  </w:num>
  <w:num w:numId="22">
    <w:abstractNumId w:val="12"/>
  </w:num>
  <w:num w:numId="23">
    <w:abstractNumId w:val="11"/>
  </w:num>
  <w:num w:numId="24">
    <w:abstractNumId w:val="3"/>
  </w:num>
  <w:num w:numId="25">
    <w:abstractNumId w:val="19"/>
  </w:num>
  <w:num w:numId="26">
    <w:abstractNumId w:val="10"/>
  </w:num>
  <w:num w:numId="27">
    <w:abstractNumId w:val="28"/>
  </w:num>
  <w:num w:numId="28">
    <w:abstractNumId w:val="24"/>
  </w:num>
  <w:num w:numId="29">
    <w:abstractNumId w:val="32"/>
  </w:num>
  <w:num w:numId="30">
    <w:abstractNumId w:val="29"/>
  </w:num>
  <w:num w:numId="31">
    <w:abstractNumId w:val="7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F63"/>
    <w:rsid w:val="000104C6"/>
    <w:rsid w:val="000E4F46"/>
    <w:rsid w:val="001D2F63"/>
    <w:rsid w:val="00397B3C"/>
    <w:rsid w:val="0058129B"/>
    <w:rsid w:val="006E724B"/>
    <w:rsid w:val="00727144"/>
    <w:rsid w:val="007D7EAC"/>
    <w:rsid w:val="00883484"/>
    <w:rsid w:val="009009F3"/>
    <w:rsid w:val="00905D94"/>
    <w:rsid w:val="00F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5494"/>
  <w15:docId w15:val="{2CC4E7FE-AA21-4EB4-96A9-5BE02E10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D7EAC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D7EAC"/>
    <w:rPr>
      <w:u w:val="single"/>
    </w:rPr>
  </w:style>
  <w:style w:type="table" w:customStyle="1" w:styleId="TableNormal">
    <w:name w:val="Table Normal"/>
    <w:rsid w:val="007D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D7EA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rsid w:val="007D7EAC"/>
    <w:pPr>
      <w:numPr>
        <w:numId w:val="3"/>
      </w:numPr>
    </w:pPr>
  </w:style>
  <w:style w:type="numbering" w:customStyle="1" w:styleId="Stileimportato1">
    <w:name w:val="Stile importato 1"/>
    <w:rsid w:val="007D7EAC"/>
  </w:style>
  <w:style w:type="numbering" w:customStyle="1" w:styleId="List1">
    <w:name w:val="List 1"/>
    <w:basedOn w:val="Stileimportato2"/>
    <w:rsid w:val="007D7EAC"/>
    <w:pPr>
      <w:numPr>
        <w:numId w:val="6"/>
      </w:numPr>
    </w:pPr>
  </w:style>
  <w:style w:type="numbering" w:customStyle="1" w:styleId="Stileimportato2">
    <w:name w:val="Stile importato 2"/>
    <w:rsid w:val="007D7EAC"/>
  </w:style>
  <w:style w:type="numbering" w:customStyle="1" w:styleId="Elenco21">
    <w:name w:val="Elenco 21"/>
    <w:basedOn w:val="Stileimportato3"/>
    <w:rsid w:val="007D7EAC"/>
    <w:pPr>
      <w:numPr>
        <w:numId w:val="9"/>
      </w:numPr>
    </w:pPr>
  </w:style>
  <w:style w:type="numbering" w:customStyle="1" w:styleId="Stileimportato3">
    <w:name w:val="Stile importato 3"/>
    <w:rsid w:val="007D7EAC"/>
  </w:style>
  <w:style w:type="numbering" w:customStyle="1" w:styleId="Elenco31">
    <w:name w:val="Elenco 31"/>
    <w:basedOn w:val="Stileimportato4"/>
    <w:rsid w:val="007D7EAC"/>
    <w:pPr>
      <w:numPr>
        <w:numId w:val="12"/>
      </w:numPr>
    </w:pPr>
  </w:style>
  <w:style w:type="numbering" w:customStyle="1" w:styleId="Stileimportato4">
    <w:name w:val="Stile importato 4"/>
    <w:rsid w:val="007D7EAC"/>
  </w:style>
  <w:style w:type="numbering" w:customStyle="1" w:styleId="Elenco41">
    <w:name w:val="Elenco 41"/>
    <w:basedOn w:val="Stileimportato5"/>
    <w:rsid w:val="007D7EAC"/>
    <w:pPr>
      <w:numPr>
        <w:numId w:val="15"/>
      </w:numPr>
    </w:pPr>
  </w:style>
  <w:style w:type="numbering" w:customStyle="1" w:styleId="Stileimportato5">
    <w:name w:val="Stile importato 5"/>
    <w:rsid w:val="007D7EAC"/>
  </w:style>
  <w:style w:type="numbering" w:customStyle="1" w:styleId="Elenco51">
    <w:name w:val="Elenco 51"/>
    <w:basedOn w:val="Stileimportato6"/>
    <w:rsid w:val="007D7EAC"/>
    <w:pPr>
      <w:numPr>
        <w:numId w:val="18"/>
      </w:numPr>
    </w:pPr>
  </w:style>
  <w:style w:type="numbering" w:customStyle="1" w:styleId="Stileimportato6">
    <w:name w:val="Stile importato 6"/>
    <w:rsid w:val="007D7EAC"/>
  </w:style>
  <w:style w:type="numbering" w:customStyle="1" w:styleId="List6">
    <w:name w:val="List 6"/>
    <w:basedOn w:val="Stileimportato7"/>
    <w:rsid w:val="007D7EAC"/>
    <w:pPr>
      <w:numPr>
        <w:numId w:val="21"/>
      </w:numPr>
    </w:pPr>
  </w:style>
  <w:style w:type="numbering" w:customStyle="1" w:styleId="Stileimportato7">
    <w:name w:val="Stile importato 7"/>
    <w:rsid w:val="007D7EAC"/>
  </w:style>
  <w:style w:type="numbering" w:customStyle="1" w:styleId="List7">
    <w:name w:val="List 7"/>
    <w:basedOn w:val="Stileimportato8"/>
    <w:rsid w:val="007D7EAC"/>
    <w:pPr>
      <w:numPr>
        <w:numId w:val="24"/>
      </w:numPr>
    </w:pPr>
  </w:style>
  <w:style w:type="numbering" w:customStyle="1" w:styleId="Stileimportato8">
    <w:name w:val="Stile importato 8"/>
    <w:rsid w:val="007D7EAC"/>
  </w:style>
  <w:style w:type="numbering" w:customStyle="1" w:styleId="List8">
    <w:name w:val="List 8"/>
    <w:basedOn w:val="Stileimportato9"/>
    <w:rsid w:val="007D7EAC"/>
    <w:pPr>
      <w:numPr>
        <w:numId w:val="27"/>
      </w:numPr>
    </w:pPr>
  </w:style>
  <w:style w:type="numbering" w:customStyle="1" w:styleId="Stileimportato9">
    <w:name w:val="Stile importato 9"/>
    <w:rsid w:val="007D7EAC"/>
  </w:style>
  <w:style w:type="paragraph" w:customStyle="1" w:styleId="CorpoA">
    <w:name w:val="Corpo A"/>
    <w:rsid w:val="007D7EAC"/>
    <w:rPr>
      <w:rFonts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6E7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8</cp:revision>
  <cp:lastPrinted>2016-10-10T09:24:00Z</cp:lastPrinted>
  <dcterms:created xsi:type="dcterms:W3CDTF">2015-10-12T18:47:00Z</dcterms:created>
  <dcterms:modified xsi:type="dcterms:W3CDTF">2017-02-15T15:36:00Z</dcterms:modified>
</cp:coreProperties>
</file>